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12" w:rsidRDefault="00D56B12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6FB" w:rsidRDefault="004976FB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267CF3" w:rsidRPr="00B76C06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:rsidR="004976FB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6F274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267CF3" w:rsidRDefault="006F2740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2606C">
        <w:rPr>
          <w:rFonts w:ascii="Times New Roman" w:hAnsi="Times New Roman" w:cs="Times New Roman"/>
          <w:b/>
          <w:sz w:val="28"/>
          <w:szCs w:val="28"/>
        </w:rPr>
        <w:t>5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7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>и на период до 202</w:t>
      </w:r>
      <w:r w:rsidR="0002606C">
        <w:rPr>
          <w:rFonts w:ascii="Times New Roman" w:hAnsi="Times New Roman" w:cs="Times New Roman"/>
          <w:b/>
          <w:sz w:val="28"/>
          <w:szCs w:val="28"/>
        </w:rPr>
        <w:t>7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8070F" w:rsidRDefault="0038070F" w:rsidP="00267CF3">
      <w:pPr>
        <w:spacing w:line="240" w:lineRule="auto"/>
        <w:jc w:val="center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992"/>
        <w:gridCol w:w="992"/>
        <w:gridCol w:w="992"/>
        <w:gridCol w:w="992"/>
        <w:gridCol w:w="992"/>
        <w:gridCol w:w="993"/>
        <w:gridCol w:w="851"/>
      </w:tblGrid>
      <w:tr w:rsidR="001A7006" w:rsidRPr="001A7006" w:rsidTr="00DE02D4">
        <w:trPr>
          <w:trHeight w:val="288"/>
          <w:tblHeader/>
          <w:jc w:val="center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:rsidR="00267CF3" w:rsidRPr="001A7006" w:rsidRDefault="00DE02D4" w:rsidP="00DE02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Показатели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E53635" w:rsidRPr="001A7006">
              <w:rPr>
                <w:rFonts w:ascii="Times New Roman" w:hAnsi="Times New Roman" w:cs="Times New Roman"/>
                <w:bCs/>
              </w:rPr>
              <w:t>2</w:t>
            </w:r>
            <w:r w:rsidR="000260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0260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122341" w:rsidRPr="001A7006">
              <w:rPr>
                <w:rFonts w:ascii="Times New Roman" w:hAnsi="Times New Roman" w:cs="Times New Roman"/>
                <w:bCs/>
              </w:rPr>
              <w:t>2</w:t>
            </w:r>
            <w:r w:rsidR="000260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0260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6F2740" w:rsidRPr="001A7006">
              <w:rPr>
                <w:rFonts w:ascii="Times New Roman" w:hAnsi="Times New Roman" w:cs="Times New Roman"/>
                <w:bCs/>
              </w:rPr>
              <w:t>2</w:t>
            </w:r>
            <w:r w:rsidR="000260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0260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711EB4" w:rsidRPr="001A7006">
              <w:rPr>
                <w:rFonts w:ascii="Times New Roman" w:hAnsi="Times New Roman" w:cs="Times New Roman"/>
                <w:bCs/>
              </w:rPr>
              <w:t>2</w:t>
            </w:r>
            <w:r w:rsidR="000260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0260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202</w:t>
            </w:r>
            <w:r w:rsidR="000260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7CF3" w:rsidRPr="001A7006" w:rsidRDefault="00267CF3" w:rsidP="000260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6F2740" w:rsidRPr="001A7006">
              <w:rPr>
                <w:rFonts w:ascii="Times New Roman" w:hAnsi="Times New Roman" w:cs="Times New Roman"/>
                <w:bCs/>
              </w:rPr>
              <w:t>2</w:t>
            </w:r>
            <w:r w:rsidR="0002606C">
              <w:rPr>
                <w:rFonts w:ascii="Times New Roman" w:hAnsi="Times New Roman" w:cs="Times New Roman"/>
                <w:bCs/>
              </w:rPr>
              <w:t>5</w:t>
            </w:r>
            <w:r w:rsidR="00E53635" w:rsidRPr="001A7006">
              <w:rPr>
                <w:rFonts w:ascii="Times New Roman" w:hAnsi="Times New Roman" w:cs="Times New Roman"/>
                <w:bCs/>
              </w:rPr>
              <w:t>г. в % к 202</w:t>
            </w:r>
            <w:r w:rsidR="0002606C">
              <w:rPr>
                <w:rFonts w:ascii="Times New Roman" w:hAnsi="Times New Roman" w:cs="Times New Roman"/>
                <w:bCs/>
              </w:rPr>
              <w:t>3</w:t>
            </w:r>
            <w:r w:rsidRPr="001A7006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67CF3" w:rsidRPr="001A7006" w:rsidRDefault="00267CF3" w:rsidP="000260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202</w:t>
            </w:r>
            <w:r w:rsidR="0002606C">
              <w:rPr>
                <w:rFonts w:ascii="Times New Roman" w:hAnsi="Times New Roman" w:cs="Times New Roman"/>
                <w:bCs/>
              </w:rPr>
              <w:t>7</w:t>
            </w:r>
            <w:r w:rsidRPr="001A7006">
              <w:rPr>
                <w:rFonts w:ascii="Times New Roman" w:hAnsi="Times New Roman" w:cs="Times New Roman"/>
                <w:bCs/>
              </w:rPr>
              <w:t>г. в % к 20</w:t>
            </w:r>
            <w:r w:rsidR="00E53635" w:rsidRPr="001A7006">
              <w:rPr>
                <w:rFonts w:ascii="Times New Roman" w:hAnsi="Times New Roman" w:cs="Times New Roman"/>
                <w:bCs/>
              </w:rPr>
              <w:t>2</w:t>
            </w:r>
            <w:r w:rsidR="0002606C">
              <w:rPr>
                <w:rFonts w:ascii="Times New Roman" w:hAnsi="Times New Roman" w:cs="Times New Roman"/>
                <w:bCs/>
              </w:rPr>
              <w:t>3</w:t>
            </w:r>
            <w:r w:rsidRPr="001A7006">
              <w:rPr>
                <w:rFonts w:ascii="Times New Roman" w:hAnsi="Times New Roman" w:cs="Times New Roman"/>
                <w:bCs/>
              </w:rPr>
              <w:t>г.</w:t>
            </w:r>
          </w:p>
        </w:tc>
      </w:tr>
      <w:tr w:rsidR="001A7006" w:rsidRPr="001A7006" w:rsidTr="00DE02D4">
        <w:trPr>
          <w:trHeight w:val="300"/>
          <w:tblHeader/>
          <w:jc w:val="center"/>
        </w:trPr>
        <w:tc>
          <w:tcPr>
            <w:tcW w:w="3256" w:type="dxa"/>
            <w:vMerge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отчет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оценка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прогноз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A7006" w:rsidRPr="001A7006" w:rsidTr="00DE02D4">
        <w:trPr>
          <w:trHeight w:val="250"/>
          <w:tblHeader/>
          <w:jc w:val="center"/>
        </w:trPr>
        <w:tc>
          <w:tcPr>
            <w:tcW w:w="3256" w:type="dxa"/>
            <w:shd w:val="clear" w:color="auto" w:fill="auto"/>
          </w:tcPr>
          <w:p w:rsidR="00267CF3" w:rsidRPr="001A7006" w:rsidRDefault="00267CF3" w:rsidP="00267CF3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2606C" w:rsidRPr="001A7006" w:rsidTr="00DE02D4">
        <w:trPr>
          <w:trHeight w:val="707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4949,1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5575,8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6036,8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6761,2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7711,0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155,8</w:t>
            </w:r>
          </w:p>
        </w:tc>
      </w:tr>
      <w:tr w:rsidR="0002606C" w:rsidRPr="001A7006" w:rsidTr="00DE02D4">
        <w:trPr>
          <w:trHeight w:val="128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</w:tr>
      <w:tr w:rsidR="0002606C" w:rsidRPr="001A7006" w:rsidTr="00DE02D4">
        <w:trPr>
          <w:trHeight w:val="143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предприятиям,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3291,9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3835,8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4201,8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4824,2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5656,0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171,8</w:t>
            </w:r>
          </w:p>
        </w:tc>
      </w:tr>
      <w:tr w:rsidR="0002606C" w:rsidRPr="001A7006" w:rsidTr="00DE02D4">
        <w:trPr>
          <w:trHeight w:val="2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32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Объем продукции сельского хозяйства всех сельхозпроизводителей,  млн.руб.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182</w:t>
            </w:r>
            <w:r w:rsidR="00D25AD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</w:t>
            </w:r>
            <w:r w:rsidR="00D25AD6">
              <w:rPr>
                <w:rFonts w:ascii="Times New Roman" w:hAnsi="Times New Roman" w:cs="Times New Roman"/>
              </w:rPr>
              <w:t>5</w:t>
            </w:r>
            <w:r w:rsidRPr="0002606C">
              <w:rPr>
                <w:rFonts w:ascii="Times New Roman" w:hAnsi="Times New Roman" w:cs="Times New Roman"/>
              </w:rPr>
              <w:t>07,2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</w:t>
            </w:r>
            <w:r w:rsidR="00D25AD6">
              <w:rPr>
                <w:rFonts w:ascii="Times New Roman" w:hAnsi="Times New Roman" w:cs="Times New Roman"/>
              </w:rPr>
              <w:t>1318,4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</w:t>
            </w:r>
            <w:r w:rsidR="00D25AD6">
              <w:rPr>
                <w:rFonts w:ascii="Times New Roman" w:hAnsi="Times New Roman" w:cs="Times New Roman"/>
              </w:rPr>
              <w:t>2239,8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</w:t>
            </w:r>
            <w:r w:rsidR="00D25AD6">
              <w:rPr>
                <w:rFonts w:ascii="Times New Roman" w:hAnsi="Times New Roman" w:cs="Times New Roman"/>
              </w:rPr>
              <w:t>3207,2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116</w:t>
            </w:r>
            <w:r w:rsidR="00D25AD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D25AD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</w:t>
            </w:r>
            <w:r w:rsidR="00D25AD6">
              <w:rPr>
                <w:rFonts w:ascii="Times New Roman" w:hAnsi="Times New Roman" w:cs="Times New Roman"/>
              </w:rPr>
              <w:t>6,9</w:t>
            </w:r>
          </w:p>
        </w:tc>
      </w:tr>
      <w:tr w:rsidR="0002606C" w:rsidRPr="001A7006" w:rsidTr="00DE02D4">
        <w:trPr>
          <w:trHeight w:val="88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Объем услуг по транспортировке и хранению, 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7469,2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8330,7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9184,3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10248,8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11523,9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154,3</w:t>
            </w:r>
          </w:p>
        </w:tc>
      </w:tr>
      <w:tr w:rsidR="0002606C" w:rsidRPr="001A7006" w:rsidTr="00DE02D4">
        <w:trPr>
          <w:trHeight w:val="134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пред. году в </w:t>
            </w:r>
            <w:proofErr w:type="spellStart"/>
            <w:r w:rsidRPr="001A7006">
              <w:rPr>
                <w:rFonts w:ascii="Times New Roman" w:hAnsi="Times New Roman" w:cs="Times New Roman"/>
              </w:rPr>
              <w:t>дейст.ценах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7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3623,2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3861,9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4159,3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4594,2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5155,1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142,3</w:t>
            </w:r>
          </w:p>
        </w:tc>
      </w:tr>
      <w:tr w:rsidR="0002606C" w:rsidRPr="001A7006" w:rsidTr="00DE02D4">
        <w:trPr>
          <w:trHeight w:val="22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</w:tr>
      <w:tr w:rsidR="0002606C" w:rsidRPr="001A7006" w:rsidTr="00DE02D4">
        <w:trPr>
          <w:trHeight w:val="247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Оборот розничной торговли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43726,2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55549,4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61846,0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68471,6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75377,8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172,4</w:t>
            </w:r>
          </w:p>
        </w:tc>
      </w:tr>
      <w:tr w:rsidR="0002606C" w:rsidRPr="001A7006" w:rsidTr="00DE02D4">
        <w:trPr>
          <w:trHeight w:val="1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B82B0B" w:rsidP="00B82B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B82B0B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</w:tr>
      <w:tr w:rsidR="0002606C" w:rsidRPr="001A7006" w:rsidTr="00DE02D4">
        <w:trPr>
          <w:trHeight w:val="1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411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19942,2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22327,9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24789,7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27393,1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172,3</w:t>
            </w:r>
          </w:p>
        </w:tc>
      </w:tr>
      <w:tr w:rsidR="0002606C" w:rsidRPr="001A7006" w:rsidTr="00DE02D4">
        <w:trPr>
          <w:trHeight w:val="13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Оборот общественного питания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2656,7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3646,4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4012,2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4416,7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4832,7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181,9</w:t>
            </w:r>
          </w:p>
        </w:tc>
      </w:tr>
      <w:tr w:rsidR="0002606C" w:rsidRPr="001A7006" w:rsidTr="00DE02D4">
        <w:trPr>
          <w:trHeight w:val="78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</w:tr>
      <w:tr w:rsidR="0002606C" w:rsidRPr="001A7006" w:rsidTr="00DE02D4">
        <w:trPr>
          <w:trHeight w:val="193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lastRenderedPageBreak/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168,6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546,1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665,3</w:t>
            </w:r>
          </w:p>
        </w:tc>
      </w:tr>
      <w:tr w:rsidR="0002606C" w:rsidRPr="001A7006" w:rsidTr="00DE02D4">
        <w:trPr>
          <w:trHeight w:val="15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506,2</w:t>
            </w:r>
          </w:p>
        </w:tc>
      </w:tr>
      <w:tr w:rsidR="0002606C" w:rsidRPr="001A7006" w:rsidTr="00DE02D4">
        <w:trPr>
          <w:trHeight w:val="132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Инвестиции в основной капитал за с</w:t>
            </w:r>
            <w:r w:rsidR="00A363A6">
              <w:rPr>
                <w:rFonts w:ascii="Times New Roman" w:hAnsi="Times New Roman" w:cs="Times New Roman"/>
                <w:b/>
                <w:bCs/>
              </w:rPr>
              <w:t>чет всех источников финансирова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ния (без неформальной экономики)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2768,8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3796,0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4881,0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6609,0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238,7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</w:t>
            </w:r>
            <w:r w:rsidR="00A363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</w:t>
            </w:r>
            <w:r w:rsidR="00A363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</w:t>
            </w:r>
            <w:r w:rsidR="00A363A6">
              <w:rPr>
                <w:rFonts w:ascii="Times New Roman" w:hAnsi="Times New Roman" w:cs="Times New Roman"/>
              </w:rPr>
              <w:t>6,</w:t>
            </w:r>
            <w:r w:rsidRPr="000260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</w:t>
            </w:r>
            <w:r w:rsidR="00A363A6">
              <w:rPr>
                <w:rFonts w:ascii="Times New Roman" w:hAnsi="Times New Roman" w:cs="Times New Roman"/>
              </w:rPr>
              <w:t>84,6</w:t>
            </w:r>
          </w:p>
        </w:tc>
      </w:tr>
      <w:tr w:rsidR="0002606C" w:rsidRPr="001A7006" w:rsidTr="00DE02D4">
        <w:trPr>
          <w:trHeight w:val="232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2138,2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2502,0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2696,0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2771,0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2999,0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140,3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</w:t>
            </w:r>
            <w:r w:rsidR="00A363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</w:t>
            </w:r>
            <w:r w:rsidR="00A363A6">
              <w:rPr>
                <w:rFonts w:ascii="Times New Roman" w:hAnsi="Times New Roman" w:cs="Times New Roman"/>
              </w:rPr>
              <w:t>8</w:t>
            </w:r>
            <w:r w:rsidRPr="0002606C">
              <w:rPr>
                <w:rFonts w:ascii="Times New Roman" w:hAnsi="Times New Roman" w:cs="Times New Roman"/>
              </w:rPr>
              <w:t>,</w:t>
            </w:r>
            <w:r w:rsidR="00A363A6">
              <w:rPr>
                <w:rFonts w:ascii="Times New Roman" w:hAnsi="Times New Roman" w:cs="Times New Roman"/>
              </w:rPr>
              <w:t>5</w:t>
            </w:r>
          </w:p>
        </w:tc>
      </w:tr>
      <w:tr w:rsidR="0002606C" w:rsidRPr="001A7006" w:rsidTr="00DE02D4">
        <w:trPr>
          <w:trHeight w:val="1098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Объем выполненных работ по виду деятельности "строительство" (без неформальной экономики)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1398,2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1620,0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1945,0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153,8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</w:t>
            </w:r>
            <w:r w:rsidR="00A363A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102,</w:t>
            </w:r>
            <w:r w:rsidR="00A363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</w:t>
            </w:r>
            <w:r w:rsidR="00A363A6">
              <w:rPr>
                <w:rFonts w:ascii="Times New Roman" w:hAnsi="Times New Roman" w:cs="Times New Roman"/>
              </w:rPr>
              <w:t>14,6</w:t>
            </w:r>
          </w:p>
        </w:tc>
      </w:tr>
      <w:tr w:rsidR="0002606C" w:rsidRPr="001A7006" w:rsidTr="00DE02D4">
        <w:trPr>
          <w:trHeight w:val="19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156,</w:t>
            </w:r>
            <w:r w:rsidR="00A363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</w:t>
            </w:r>
            <w:r w:rsidR="00A363A6">
              <w:rPr>
                <w:rFonts w:ascii="Times New Roman" w:hAnsi="Times New Roman" w:cs="Times New Roman"/>
              </w:rPr>
              <w:t>05,2</w:t>
            </w:r>
          </w:p>
        </w:tc>
      </w:tr>
      <w:tr w:rsidR="0002606C" w:rsidRPr="001A7006" w:rsidTr="00DE02D4">
        <w:trPr>
          <w:trHeight w:val="65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116,</w:t>
            </w:r>
            <w:r w:rsidR="00A363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</w:t>
            </w:r>
            <w:r w:rsidR="00A363A6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A363A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94,</w:t>
            </w:r>
            <w:r w:rsidR="00A363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A363A6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152,9</w:t>
            </w:r>
          </w:p>
        </w:tc>
      </w:tr>
      <w:tr w:rsidR="0002606C" w:rsidRPr="001A7006" w:rsidTr="00DE02D4">
        <w:trPr>
          <w:trHeight w:val="119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1689,8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1853,2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1982,8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2164,0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2456,8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145,4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5E350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</w:t>
            </w:r>
            <w:r w:rsidR="005E3506">
              <w:rPr>
                <w:rFonts w:ascii="Times New Roman" w:hAnsi="Times New Roman" w:cs="Times New Roman"/>
              </w:rPr>
              <w:t>07,5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5E3506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</w:t>
            </w:r>
            <w:r w:rsidR="005E3506">
              <w:rPr>
                <w:rFonts w:ascii="Times New Roman" w:hAnsi="Times New Roman" w:cs="Times New Roman"/>
              </w:rPr>
              <w:t>7,8</w:t>
            </w:r>
          </w:p>
        </w:tc>
      </w:tr>
      <w:tr w:rsidR="0002606C" w:rsidRPr="001A7006" w:rsidTr="00DE02D4">
        <w:trPr>
          <w:trHeight w:val="118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доходы коллективных средств размещения,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1509,4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151,1</w:t>
            </w:r>
          </w:p>
        </w:tc>
      </w:tr>
      <w:tr w:rsidR="0002606C" w:rsidRPr="001A7006" w:rsidTr="00DE02D4">
        <w:trPr>
          <w:trHeight w:val="13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380B72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380B72" w:rsidP="000260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  <w:r w:rsidR="000022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606C" w:rsidRPr="001A7006" w:rsidTr="00DE02D4">
        <w:trPr>
          <w:trHeight w:val="779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02260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Среднегодовой уровень регистри</w:t>
            </w:r>
            <w:r w:rsidR="0002606C" w:rsidRPr="001A7006">
              <w:rPr>
                <w:rFonts w:ascii="Times New Roman" w:hAnsi="Times New Roman" w:cs="Times New Roman"/>
                <w:b/>
                <w:bCs/>
              </w:rPr>
              <w:t>руемой безработицы (в % к числен-ности трудоспособного населения в трудоспособном возрасте)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x</w:t>
            </w:r>
          </w:p>
        </w:tc>
      </w:tr>
      <w:tr w:rsidR="0002606C" w:rsidRPr="001A7006" w:rsidTr="00DE02D4">
        <w:trPr>
          <w:trHeight w:val="84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lastRenderedPageBreak/>
              <w:t>Сальдированный финансовый результат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4077,5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6117,2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6726,0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7376,9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8078,3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198,1</w:t>
            </w:r>
          </w:p>
        </w:tc>
      </w:tr>
      <w:tr w:rsidR="0002606C" w:rsidRPr="001A7006" w:rsidTr="00DE02D4">
        <w:trPr>
          <w:trHeight w:val="17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214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459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1650,7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3920,1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4143,7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4405,1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4713,7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285,6</w:t>
            </w:r>
          </w:p>
        </w:tc>
      </w:tr>
      <w:tr w:rsidR="0002606C" w:rsidRPr="001A7006" w:rsidTr="00DE02D4">
        <w:trPr>
          <w:trHeight w:val="107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962"/>
          <w:jc w:val="center"/>
        </w:trPr>
        <w:tc>
          <w:tcPr>
            <w:tcW w:w="3256" w:type="dxa"/>
            <w:shd w:val="clear" w:color="auto" w:fill="auto"/>
          </w:tcPr>
          <w:p w:rsidR="0002606C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Прибыль прибыльных предприятий по полному кругу организаций, </w:t>
            </w:r>
          </w:p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5781,5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6958,7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7373,6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7856,9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8434,7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145,9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2212,8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3962,3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4175,8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4429,6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4737,7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214,1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941"/>
          <w:jc w:val="center"/>
        </w:trPr>
        <w:tc>
          <w:tcPr>
            <w:tcW w:w="3256" w:type="dxa"/>
            <w:shd w:val="clear" w:color="auto" w:fill="auto"/>
          </w:tcPr>
          <w:p w:rsidR="0002606C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Убыток по всем видам деятельности по полному кругу организаций, </w:t>
            </w:r>
          </w:p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647,6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20,9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15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4,3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855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Фонд заработной платы по полному кругу организаций без централизованного досчета,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11514,3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13241,4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14486,1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15934,7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17607,8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152,9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</w:tr>
      <w:tr w:rsidR="0002606C" w:rsidRPr="001A7006" w:rsidTr="00DE02D4">
        <w:trPr>
          <w:trHeight w:val="185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9698,3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11725,2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12839,1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14123,0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15605,9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160,9</w:t>
            </w:r>
          </w:p>
        </w:tc>
      </w:tr>
      <w:tr w:rsidR="0002606C" w:rsidRPr="001A7006" w:rsidTr="00DE02D4">
        <w:trPr>
          <w:trHeight w:val="30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1065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Численность работающих для расчета среднемесячной заработной платы по полному кругу организаций без </w:t>
            </w:r>
            <w:r w:rsidRPr="001A7006">
              <w:rPr>
                <w:rFonts w:ascii="Times New Roman" w:hAnsi="Times New Roman" w:cs="Times New Roman"/>
                <w:b/>
                <w:bCs/>
              </w:rPr>
              <w:lastRenderedPageBreak/>
              <w:t>централизованного досчета, 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lastRenderedPageBreak/>
              <w:t>22,517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22,527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22,939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23,358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23,825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105,8</w:t>
            </w:r>
          </w:p>
        </w:tc>
      </w:tr>
      <w:tr w:rsidR="0002606C" w:rsidRPr="001A7006" w:rsidTr="00DE02D4">
        <w:trPr>
          <w:trHeight w:val="7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113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18,406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18,314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18,350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18,441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18,550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100,8</w:t>
            </w:r>
          </w:p>
        </w:tc>
      </w:tr>
      <w:tr w:rsidR="0002606C" w:rsidRPr="001A7006" w:rsidTr="00DE02D4">
        <w:trPr>
          <w:trHeight w:val="78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765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Среднемесячная заработная плата по полному кругу организаций без централизованного досчета, рублей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42613,1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48983,4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52625,4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56849,5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61587,3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144,5</w:t>
            </w:r>
          </w:p>
        </w:tc>
      </w:tr>
      <w:tr w:rsidR="0002606C" w:rsidRPr="001A7006" w:rsidTr="00DE02D4">
        <w:trPr>
          <w:trHeight w:val="92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765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43910,0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53352,6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58306,5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63820,7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70107,4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159,7</w:t>
            </w:r>
          </w:p>
        </w:tc>
      </w:tr>
      <w:tr w:rsidR="0002606C" w:rsidRPr="001A7006" w:rsidTr="00DE02D4">
        <w:trPr>
          <w:trHeight w:val="94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247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Полная учетная стоимость основных фондов на конец года,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20459,0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22159,0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24379,0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26739,0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29289,0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143,2</w:t>
            </w:r>
          </w:p>
        </w:tc>
      </w:tr>
      <w:tr w:rsidR="0002606C" w:rsidRPr="001A7006" w:rsidTr="00DE02D4">
        <w:trPr>
          <w:trHeight w:val="7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7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7006">
              <w:rPr>
                <w:rFonts w:ascii="Times New Roman" w:hAnsi="Times New Roman" w:cs="Times New Roman"/>
                <w:b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4868,0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4976,0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4999,0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5045,0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5092,0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104,6</w:t>
            </w:r>
          </w:p>
        </w:tc>
      </w:tr>
      <w:tr w:rsidR="0002606C" w:rsidRPr="001A7006" w:rsidTr="00DE02D4">
        <w:trPr>
          <w:trHeight w:val="7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Среднесписочная численность работников субъектов МСП, </w:t>
            </w:r>
            <w:r w:rsidRPr="001A7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5989,0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6077,0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6162,0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6219,0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103,8</w:t>
            </w:r>
          </w:p>
        </w:tc>
      </w:tr>
      <w:tr w:rsidR="0002606C" w:rsidRPr="001A7006" w:rsidTr="00DE02D4">
        <w:trPr>
          <w:trHeight w:val="132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Численность постоянного населения (среднегодовая), 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134,248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133,375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131,974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130,689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129,467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96,4</w:t>
            </w:r>
          </w:p>
        </w:tc>
      </w:tr>
      <w:tr w:rsidR="0002606C" w:rsidRPr="001A7006" w:rsidTr="00DE02D4">
        <w:trPr>
          <w:trHeight w:val="13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02606C" w:rsidRPr="001A7006" w:rsidTr="00DE02D4">
        <w:trPr>
          <w:trHeight w:val="510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Среднегодовая численность занятых в экономике, 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64,324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64,955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65,655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66,498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67,398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104,8</w:t>
            </w:r>
          </w:p>
        </w:tc>
      </w:tr>
      <w:tr w:rsidR="0002606C" w:rsidRPr="001A7006" w:rsidTr="00DE02D4">
        <w:trPr>
          <w:trHeight w:val="236"/>
          <w:jc w:val="center"/>
        </w:trPr>
        <w:tc>
          <w:tcPr>
            <w:tcW w:w="3256" w:type="dxa"/>
            <w:shd w:val="clear" w:color="auto" w:fill="auto"/>
          </w:tcPr>
          <w:p w:rsidR="0002606C" w:rsidRPr="001A7006" w:rsidRDefault="0002606C" w:rsidP="00026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06C" w:rsidRPr="0002606C" w:rsidRDefault="0002606C" w:rsidP="0002606C">
            <w:pPr>
              <w:jc w:val="right"/>
              <w:rPr>
                <w:rFonts w:ascii="Times New Roman" w:hAnsi="Times New Roman" w:cs="Times New Roman"/>
              </w:rPr>
            </w:pPr>
            <w:r w:rsidRPr="0002606C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06C" w:rsidRPr="0002606C" w:rsidRDefault="0002606C" w:rsidP="0002606C">
            <w:pPr>
              <w:rPr>
                <w:rFonts w:ascii="Times New Roman" w:hAnsi="Times New Roman" w:cs="Times New Roman"/>
                <w:color w:val="FF0000"/>
              </w:rPr>
            </w:pPr>
            <w:r w:rsidRPr="0002606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</w:tbl>
    <w:p w:rsidR="00267CF3" w:rsidRDefault="00267CF3" w:rsidP="004C1D3E">
      <w:pPr>
        <w:spacing w:after="0" w:line="240" w:lineRule="auto"/>
      </w:pPr>
    </w:p>
    <w:sectPr w:rsidR="00267CF3" w:rsidSect="00DE02D4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3B" w:rsidRDefault="00C6463B" w:rsidP="00267CF3">
      <w:pPr>
        <w:spacing w:after="0" w:line="240" w:lineRule="auto"/>
      </w:pPr>
      <w:r>
        <w:separator/>
      </w:r>
    </w:p>
  </w:endnote>
  <w:endnote w:type="continuationSeparator" w:id="0">
    <w:p w:rsidR="00C6463B" w:rsidRDefault="00C6463B" w:rsidP="0026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3B" w:rsidRDefault="00C6463B" w:rsidP="00267CF3">
      <w:pPr>
        <w:spacing w:after="0" w:line="240" w:lineRule="auto"/>
      </w:pPr>
      <w:r>
        <w:separator/>
      </w:r>
    </w:p>
  </w:footnote>
  <w:footnote w:type="continuationSeparator" w:id="0">
    <w:p w:rsidR="00C6463B" w:rsidRDefault="00C6463B" w:rsidP="0026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27391"/>
      <w:docPartObj>
        <w:docPartGallery w:val="Page Numbers (Top of Page)"/>
        <w:docPartUnique/>
      </w:docPartObj>
    </w:sdtPr>
    <w:sdtContent>
      <w:p w:rsidR="00380B72" w:rsidRDefault="00380B7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D25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0B72" w:rsidRDefault="00380B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3"/>
    <w:rsid w:val="00002260"/>
    <w:rsid w:val="0000343F"/>
    <w:rsid w:val="00022275"/>
    <w:rsid w:val="0002606C"/>
    <w:rsid w:val="00052387"/>
    <w:rsid w:val="000957AB"/>
    <w:rsid w:val="000A5F65"/>
    <w:rsid w:val="000F5493"/>
    <w:rsid w:val="00110614"/>
    <w:rsid w:val="001163E4"/>
    <w:rsid w:val="00122341"/>
    <w:rsid w:val="00124C40"/>
    <w:rsid w:val="00132FA9"/>
    <w:rsid w:val="00142527"/>
    <w:rsid w:val="0017182C"/>
    <w:rsid w:val="00175B28"/>
    <w:rsid w:val="00181762"/>
    <w:rsid w:val="00183584"/>
    <w:rsid w:val="001A162E"/>
    <w:rsid w:val="001A43A4"/>
    <w:rsid w:val="001A7006"/>
    <w:rsid w:val="001C3419"/>
    <w:rsid w:val="001D3A6E"/>
    <w:rsid w:val="001E5604"/>
    <w:rsid w:val="001F6D40"/>
    <w:rsid w:val="00237960"/>
    <w:rsid w:val="00267CF3"/>
    <w:rsid w:val="0027294A"/>
    <w:rsid w:val="00296B14"/>
    <w:rsid w:val="002A2134"/>
    <w:rsid w:val="002B5778"/>
    <w:rsid w:val="002C1AC4"/>
    <w:rsid w:val="002C2A4C"/>
    <w:rsid w:val="002C3F1A"/>
    <w:rsid w:val="002D0AEF"/>
    <w:rsid w:val="00304E69"/>
    <w:rsid w:val="00327014"/>
    <w:rsid w:val="00331134"/>
    <w:rsid w:val="00331542"/>
    <w:rsid w:val="0035115F"/>
    <w:rsid w:val="00360557"/>
    <w:rsid w:val="00371A8C"/>
    <w:rsid w:val="00375636"/>
    <w:rsid w:val="0038070F"/>
    <w:rsid w:val="00380B72"/>
    <w:rsid w:val="003C180C"/>
    <w:rsid w:val="003D4345"/>
    <w:rsid w:val="003D5D4B"/>
    <w:rsid w:val="003E04E8"/>
    <w:rsid w:val="003F5FF7"/>
    <w:rsid w:val="00401A30"/>
    <w:rsid w:val="004140F4"/>
    <w:rsid w:val="00415A01"/>
    <w:rsid w:val="00443EEC"/>
    <w:rsid w:val="00474FAB"/>
    <w:rsid w:val="0047689E"/>
    <w:rsid w:val="004976FB"/>
    <w:rsid w:val="004A1F02"/>
    <w:rsid w:val="004C1D3E"/>
    <w:rsid w:val="004D6AD1"/>
    <w:rsid w:val="004F1497"/>
    <w:rsid w:val="00525816"/>
    <w:rsid w:val="00532BE2"/>
    <w:rsid w:val="00544E6E"/>
    <w:rsid w:val="00556B1C"/>
    <w:rsid w:val="00570544"/>
    <w:rsid w:val="00585835"/>
    <w:rsid w:val="00586846"/>
    <w:rsid w:val="005C7AE5"/>
    <w:rsid w:val="005E08EB"/>
    <w:rsid w:val="005E3506"/>
    <w:rsid w:val="00622D00"/>
    <w:rsid w:val="006347BE"/>
    <w:rsid w:val="00680C94"/>
    <w:rsid w:val="006866C0"/>
    <w:rsid w:val="006A6E49"/>
    <w:rsid w:val="006B2627"/>
    <w:rsid w:val="006B7192"/>
    <w:rsid w:val="006C53E9"/>
    <w:rsid w:val="006F2740"/>
    <w:rsid w:val="00703944"/>
    <w:rsid w:val="00704637"/>
    <w:rsid w:val="007049DF"/>
    <w:rsid w:val="007100C9"/>
    <w:rsid w:val="00711EB4"/>
    <w:rsid w:val="00722A34"/>
    <w:rsid w:val="0072637A"/>
    <w:rsid w:val="00780C01"/>
    <w:rsid w:val="007B7A31"/>
    <w:rsid w:val="007C51A2"/>
    <w:rsid w:val="007D25D5"/>
    <w:rsid w:val="007D5444"/>
    <w:rsid w:val="007F1B13"/>
    <w:rsid w:val="00801BE8"/>
    <w:rsid w:val="0081568E"/>
    <w:rsid w:val="008402B1"/>
    <w:rsid w:val="0085056F"/>
    <w:rsid w:val="0086437F"/>
    <w:rsid w:val="0088030A"/>
    <w:rsid w:val="008A352B"/>
    <w:rsid w:val="008B436F"/>
    <w:rsid w:val="008D0695"/>
    <w:rsid w:val="008E1107"/>
    <w:rsid w:val="00903A04"/>
    <w:rsid w:val="00905582"/>
    <w:rsid w:val="009434E7"/>
    <w:rsid w:val="00960082"/>
    <w:rsid w:val="0098307E"/>
    <w:rsid w:val="00986ABE"/>
    <w:rsid w:val="00990A73"/>
    <w:rsid w:val="00996F96"/>
    <w:rsid w:val="009A1BF4"/>
    <w:rsid w:val="009E272A"/>
    <w:rsid w:val="009E5A8C"/>
    <w:rsid w:val="009F239F"/>
    <w:rsid w:val="00A150D1"/>
    <w:rsid w:val="00A252CD"/>
    <w:rsid w:val="00A363A6"/>
    <w:rsid w:val="00A4288D"/>
    <w:rsid w:val="00A642FD"/>
    <w:rsid w:val="00A7449E"/>
    <w:rsid w:val="00A86CD3"/>
    <w:rsid w:val="00AC4439"/>
    <w:rsid w:val="00B06C5B"/>
    <w:rsid w:val="00B07554"/>
    <w:rsid w:val="00B12A3C"/>
    <w:rsid w:val="00B2709F"/>
    <w:rsid w:val="00B30107"/>
    <w:rsid w:val="00B35793"/>
    <w:rsid w:val="00B422FB"/>
    <w:rsid w:val="00B452FF"/>
    <w:rsid w:val="00B50C1D"/>
    <w:rsid w:val="00B50C93"/>
    <w:rsid w:val="00B7178C"/>
    <w:rsid w:val="00B76C06"/>
    <w:rsid w:val="00B82B0B"/>
    <w:rsid w:val="00B97CD0"/>
    <w:rsid w:val="00BA575F"/>
    <w:rsid w:val="00BC7797"/>
    <w:rsid w:val="00BD5C5A"/>
    <w:rsid w:val="00BE4D9B"/>
    <w:rsid w:val="00BF4D59"/>
    <w:rsid w:val="00C17B76"/>
    <w:rsid w:val="00C26A9E"/>
    <w:rsid w:val="00C63DE8"/>
    <w:rsid w:val="00C6463B"/>
    <w:rsid w:val="00C748F2"/>
    <w:rsid w:val="00C91B66"/>
    <w:rsid w:val="00C92A8B"/>
    <w:rsid w:val="00CA51E2"/>
    <w:rsid w:val="00CA6D21"/>
    <w:rsid w:val="00CD2228"/>
    <w:rsid w:val="00CF52D7"/>
    <w:rsid w:val="00D25AD6"/>
    <w:rsid w:val="00D266FE"/>
    <w:rsid w:val="00D4642B"/>
    <w:rsid w:val="00D56B12"/>
    <w:rsid w:val="00D6470E"/>
    <w:rsid w:val="00D7189A"/>
    <w:rsid w:val="00D748D9"/>
    <w:rsid w:val="00DA47E9"/>
    <w:rsid w:val="00DA7ABE"/>
    <w:rsid w:val="00DD72A3"/>
    <w:rsid w:val="00DD75F1"/>
    <w:rsid w:val="00DE02D4"/>
    <w:rsid w:val="00E06E51"/>
    <w:rsid w:val="00E1460C"/>
    <w:rsid w:val="00E53635"/>
    <w:rsid w:val="00E5431D"/>
    <w:rsid w:val="00E854A4"/>
    <w:rsid w:val="00E87848"/>
    <w:rsid w:val="00EB1952"/>
    <w:rsid w:val="00EB520A"/>
    <w:rsid w:val="00EC729B"/>
    <w:rsid w:val="00ED0A2F"/>
    <w:rsid w:val="00ED48EA"/>
    <w:rsid w:val="00ED6A40"/>
    <w:rsid w:val="00EE0ADB"/>
    <w:rsid w:val="00EE2DA6"/>
    <w:rsid w:val="00EF0BBE"/>
    <w:rsid w:val="00EF2AD8"/>
    <w:rsid w:val="00EF2D42"/>
    <w:rsid w:val="00EF381F"/>
    <w:rsid w:val="00F1188F"/>
    <w:rsid w:val="00F51B3C"/>
    <w:rsid w:val="00F61314"/>
    <w:rsid w:val="00F64849"/>
    <w:rsid w:val="00F8668F"/>
    <w:rsid w:val="00FC7918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C318"/>
  <w15:docId w15:val="{6D733A82-978C-4AC7-9216-E749B8DB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7CF3"/>
  </w:style>
  <w:style w:type="paragraph" w:styleId="a6">
    <w:name w:val="footer"/>
    <w:basedOn w:val="a"/>
    <w:link w:val="a7"/>
    <w:uiPriority w:val="99"/>
    <w:semiHidden/>
    <w:unhideWhenUsed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8F7F23-254F-41D5-A769-06B81171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u11_02</cp:lastModifiedBy>
  <cp:revision>3</cp:revision>
  <cp:lastPrinted>2024-10-04T16:00:00Z</cp:lastPrinted>
  <dcterms:created xsi:type="dcterms:W3CDTF">2024-10-04T15:59:00Z</dcterms:created>
  <dcterms:modified xsi:type="dcterms:W3CDTF">2024-10-04T16:00:00Z</dcterms:modified>
</cp:coreProperties>
</file>